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58" w:rsidRDefault="000D2258" w:rsidP="002B5F5C">
      <w:pPr>
        <w:spacing w:after="0"/>
        <w:jc w:val="center"/>
      </w:pPr>
      <w:bookmarkStart w:id="0" w:name="_GoBack"/>
      <w:bookmarkEnd w:id="0"/>
    </w:p>
    <w:p w:rsidR="00282C70" w:rsidRDefault="00282C70" w:rsidP="00282C70">
      <w:pPr>
        <w:pStyle w:val="a5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ДЕПАРТАМЕНТ ОБРАЗОВАНИЯ ГОРОДА МОСКВЫ</w:t>
      </w:r>
      <w:r>
        <w:rPr>
          <w:color w:val="000000"/>
          <w:sz w:val="27"/>
          <w:szCs w:val="27"/>
        </w:rPr>
        <w:br/>
        <w:t>Государственное бюджетное общеобразовательное учреждение</w:t>
      </w:r>
    </w:p>
    <w:p w:rsidR="00282C70" w:rsidRPr="003A3AFE" w:rsidRDefault="00282C70" w:rsidP="00282C70">
      <w:pPr>
        <w:pStyle w:val="a5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«Школа № 97»</w:t>
      </w:r>
    </w:p>
    <w:p w:rsidR="00282C70" w:rsidRPr="003A3AFE" w:rsidRDefault="00282C70" w:rsidP="00282C70">
      <w:pPr>
        <w:pStyle w:val="a5"/>
        <w:spacing w:before="0" w:beforeAutospacing="0" w:after="0" w:afterAutospacing="0"/>
        <w:jc w:val="right"/>
        <w:rPr>
          <w:bCs/>
        </w:rPr>
      </w:pPr>
      <w:r w:rsidRPr="003A3AFE">
        <w:rPr>
          <w:bCs/>
        </w:rPr>
        <w:t>Утверждаю</w:t>
      </w:r>
    </w:p>
    <w:p w:rsidR="00282C70" w:rsidRPr="003A3AFE" w:rsidRDefault="00282C70" w:rsidP="00282C70">
      <w:pPr>
        <w:pStyle w:val="a5"/>
        <w:spacing w:before="0" w:beforeAutospacing="0" w:after="0" w:afterAutospacing="0"/>
        <w:jc w:val="right"/>
        <w:rPr>
          <w:bCs/>
        </w:rPr>
      </w:pPr>
      <w:r w:rsidRPr="003A3AFE">
        <w:rPr>
          <w:bCs/>
        </w:rPr>
        <w:t xml:space="preserve">Директор ГБОУ </w:t>
      </w:r>
    </w:p>
    <w:p w:rsidR="00282C70" w:rsidRPr="003A3AFE" w:rsidRDefault="00282C70" w:rsidP="00282C70">
      <w:pPr>
        <w:pStyle w:val="a5"/>
        <w:spacing w:before="0" w:beforeAutospacing="0" w:after="0" w:afterAutospacing="0"/>
        <w:jc w:val="right"/>
        <w:rPr>
          <w:bCs/>
        </w:rPr>
      </w:pPr>
      <w:r w:rsidRPr="003A3AFE">
        <w:rPr>
          <w:bCs/>
        </w:rPr>
        <w:t>«Школа  № 97»</w:t>
      </w:r>
    </w:p>
    <w:p w:rsidR="00282C70" w:rsidRPr="003A3AFE" w:rsidRDefault="00282C70" w:rsidP="00282C70">
      <w:pPr>
        <w:pStyle w:val="a5"/>
        <w:spacing w:before="0" w:beforeAutospacing="0" w:after="0" w:afterAutospacing="0"/>
        <w:jc w:val="right"/>
        <w:rPr>
          <w:bCs/>
        </w:rPr>
      </w:pPr>
      <w:r w:rsidRPr="003A3AFE">
        <w:rPr>
          <w:bCs/>
        </w:rPr>
        <w:t>_____________И.В. Мальчевская</w:t>
      </w:r>
    </w:p>
    <w:p w:rsidR="00282C70" w:rsidRPr="003A3AFE" w:rsidRDefault="007968A6" w:rsidP="00282C70">
      <w:pPr>
        <w:pStyle w:val="a5"/>
        <w:spacing w:before="0" w:beforeAutospacing="0" w:after="0" w:afterAutospacing="0"/>
        <w:jc w:val="right"/>
        <w:rPr>
          <w:bCs/>
        </w:rPr>
      </w:pPr>
      <w:r>
        <w:rPr>
          <w:bCs/>
        </w:rPr>
        <w:t>«___»__________ 2017</w:t>
      </w:r>
      <w:r w:rsidR="00282C70" w:rsidRPr="003A3AFE">
        <w:rPr>
          <w:bCs/>
        </w:rPr>
        <w:t xml:space="preserve"> г</w:t>
      </w:r>
    </w:p>
    <w:p w:rsidR="00282C70" w:rsidRPr="003A3AFE" w:rsidRDefault="00282C70" w:rsidP="00282C70">
      <w:pPr>
        <w:pStyle w:val="a5"/>
        <w:spacing w:before="0" w:beforeAutospacing="0" w:after="0" w:afterAutospacing="0"/>
        <w:rPr>
          <w:rFonts w:ascii="Arial" w:hAnsi="Arial" w:cs="Arial"/>
          <w:bCs/>
        </w:rPr>
      </w:pPr>
    </w:p>
    <w:p w:rsidR="00282C70" w:rsidRPr="003A3AFE" w:rsidRDefault="00282C70" w:rsidP="00282C70">
      <w:pPr>
        <w:pStyle w:val="a5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282C70" w:rsidRDefault="00282C70" w:rsidP="00282C70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 внутришкольного контроля</w:t>
      </w:r>
    </w:p>
    <w:p w:rsidR="00282C70" w:rsidRDefault="00282C70" w:rsidP="00282C70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дополнительного образования</w:t>
      </w:r>
    </w:p>
    <w:p w:rsidR="00282C70" w:rsidRPr="003A3AFE" w:rsidRDefault="007968A6" w:rsidP="00282C7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</w:t>
      </w:r>
      <w:r w:rsidR="00282C70">
        <w:rPr>
          <w:b/>
          <w:bCs/>
          <w:sz w:val="28"/>
          <w:szCs w:val="28"/>
        </w:rPr>
        <w:t xml:space="preserve"> учебный год</w:t>
      </w:r>
    </w:p>
    <w:p w:rsidR="00282C70" w:rsidRDefault="00282C70" w:rsidP="00282C70">
      <w:pPr>
        <w:spacing w:after="0"/>
        <w:jc w:val="center"/>
      </w:pPr>
    </w:p>
    <w:p w:rsidR="00282C70" w:rsidRDefault="00282C70" w:rsidP="00282C70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B5F5C">
      <w:pPr>
        <w:spacing w:after="0"/>
        <w:jc w:val="center"/>
      </w:pPr>
    </w:p>
    <w:p w:rsidR="00282C70" w:rsidRDefault="00282C70" w:rsidP="00282C70">
      <w:pPr>
        <w:spacing w:after="0"/>
      </w:pPr>
    </w:p>
    <w:p w:rsidR="00282C70" w:rsidRDefault="00282C70" w:rsidP="002B5F5C">
      <w:pPr>
        <w:spacing w:after="0"/>
        <w:jc w:val="center"/>
      </w:pPr>
    </w:p>
    <w:p w:rsidR="002B5F5C" w:rsidRDefault="002B5F5C" w:rsidP="002B5F5C">
      <w:pPr>
        <w:spacing w:after="0"/>
        <w:jc w:val="center"/>
      </w:pPr>
      <w:r>
        <w:t>ПЛАН</w:t>
      </w:r>
    </w:p>
    <w:p w:rsidR="00736E8E" w:rsidRDefault="002B5F5C" w:rsidP="002B5F5C">
      <w:pPr>
        <w:spacing w:after="0"/>
        <w:jc w:val="center"/>
      </w:pPr>
      <w:r>
        <w:t>внутришкольного контроля</w:t>
      </w:r>
    </w:p>
    <w:p w:rsidR="002B5F5C" w:rsidRDefault="002B5F5C" w:rsidP="002B5F5C">
      <w:pPr>
        <w:spacing w:after="0"/>
        <w:jc w:val="center"/>
      </w:pPr>
      <w:r>
        <w:t>дополнительного образования</w:t>
      </w:r>
    </w:p>
    <w:p w:rsidR="002B5F5C" w:rsidRDefault="00282C70" w:rsidP="002B5F5C">
      <w:pPr>
        <w:spacing w:after="0"/>
        <w:jc w:val="center"/>
      </w:pPr>
      <w:r>
        <w:t>на</w:t>
      </w:r>
      <w:r w:rsidR="006C2150">
        <w:t xml:space="preserve"> </w:t>
      </w:r>
      <w:r w:rsidR="007968A6">
        <w:t>2017-2018</w:t>
      </w:r>
      <w:r w:rsidR="002B5F5C">
        <w:t xml:space="preserve"> учебном году</w:t>
      </w:r>
    </w:p>
    <w:p w:rsidR="002B5F5C" w:rsidRDefault="002B5F5C"/>
    <w:p w:rsidR="002B5F5C" w:rsidRDefault="002B5F5C" w:rsidP="002B5F5C">
      <w:pPr>
        <w:pStyle w:val="a3"/>
        <w:jc w:val="both"/>
      </w:pPr>
      <w:r>
        <w:t>Цель: развитие творческого потенциала и повышение профессиональной компетентности педагогов дополнительного образования; обобщение и распространение опыта профессиональной деятельности педагогов дополнительного образования; успешное выполнение плана воспитательной работы ГБОУ Школа № 97</w:t>
      </w:r>
    </w:p>
    <w:p w:rsidR="002B5F5C" w:rsidRDefault="002B5F5C" w:rsidP="008E5B46">
      <w:pPr>
        <w:spacing w:after="0"/>
      </w:pPr>
      <w:r>
        <w:t>Задачи:</w:t>
      </w:r>
    </w:p>
    <w:p w:rsidR="002B5F5C" w:rsidRDefault="002B5F5C" w:rsidP="008E5B46">
      <w:pPr>
        <w:spacing w:after="0"/>
      </w:pPr>
      <w:r>
        <w:t>- освоение инновационных педагогических технологий и совершенствование эффективных технологий воспитательной работы;</w:t>
      </w:r>
    </w:p>
    <w:p w:rsidR="002B5F5C" w:rsidRDefault="002B5F5C" w:rsidP="008E5B46">
      <w:pPr>
        <w:spacing w:after="0"/>
      </w:pPr>
      <w:r>
        <w:t>-диагностирование состояний образовательного и воспитательного процессов;</w:t>
      </w:r>
    </w:p>
    <w:p w:rsidR="002B5F5C" w:rsidRDefault="002B5F5C" w:rsidP="008E5B46">
      <w:pPr>
        <w:spacing w:after="0"/>
      </w:pPr>
      <w:r>
        <w:t>-обеспечение единства деятельности педагога через сеть детских объединений, индивидуальных занятий;</w:t>
      </w:r>
    </w:p>
    <w:p w:rsidR="002B5F5C" w:rsidRDefault="002B5F5C" w:rsidP="008E5B46">
      <w:pPr>
        <w:spacing w:after="0"/>
      </w:pPr>
      <w:r>
        <w:t>-разработка и внедрение новых проектов;</w:t>
      </w:r>
    </w:p>
    <w:p w:rsidR="002B5F5C" w:rsidRDefault="002B5F5C" w:rsidP="008E5B46">
      <w:pPr>
        <w:spacing w:after="0"/>
      </w:pPr>
      <w:r>
        <w:t>-совершенствование системы контроля за состоянием и ведением документации.</w:t>
      </w:r>
    </w:p>
    <w:p w:rsidR="002B5F5C" w:rsidRDefault="002B5F5C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08"/>
        <w:gridCol w:w="2725"/>
        <w:gridCol w:w="2456"/>
        <w:gridCol w:w="2782"/>
      </w:tblGrid>
      <w:tr w:rsidR="004F1DCE" w:rsidTr="00364839">
        <w:tc>
          <w:tcPr>
            <w:tcW w:w="2208" w:type="dxa"/>
          </w:tcPr>
          <w:p w:rsidR="008E5B46" w:rsidRDefault="008E5B46">
            <w:r>
              <w:t>Сроки</w:t>
            </w:r>
          </w:p>
        </w:tc>
        <w:tc>
          <w:tcPr>
            <w:tcW w:w="2725" w:type="dxa"/>
          </w:tcPr>
          <w:p w:rsidR="008E5B46" w:rsidRDefault="008E5B46">
            <w:r>
              <w:t>Тема контроля</w:t>
            </w:r>
          </w:p>
        </w:tc>
        <w:tc>
          <w:tcPr>
            <w:tcW w:w="2456" w:type="dxa"/>
          </w:tcPr>
          <w:p w:rsidR="008E5B46" w:rsidRDefault="008E5B46">
            <w:r>
              <w:t>Цели проверки</w:t>
            </w:r>
          </w:p>
        </w:tc>
        <w:tc>
          <w:tcPr>
            <w:tcW w:w="2782" w:type="dxa"/>
          </w:tcPr>
          <w:p w:rsidR="008E5B46" w:rsidRDefault="008E5B46">
            <w:r>
              <w:t>Формы контроля</w:t>
            </w:r>
            <w:r w:rsidR="00364839">
              <w:t>/Ответственные</w:t>
            </w:r>
          </w:p>
        </w:tc>
      </w:tr>
      <w:tr w:rsidR="004F1DCE" w:rsidTr="00364839">
        <w:tc>
          <w:tcPr>
            <w:tcW w:w="2208" w:type="dxa"/>
          </w:tcPr>
          <w:p w:rsidR="008E5B46" w:rsidRDefault="008E5B46">
            <w:r>
              <w:t>Сентябрь</w:t>
            </w:r>
          </w:p>
        </w:tc>
        <w:tc>
          <w:tcPr>
            <w:tcW w:w="2725" w:type="dxa"/>
          </w:tcPr>
          <w:p w:rsidR="008E5B46" w:rsidRDefault="008E5B46" w:rsidP="008E5B46">
            <w:pPr>
              <w:jc w:val="both"/>
            </w:pPr>
            <w:r>
              <w:t>Соответствие содержания дополнительных общеразвивающих программ заявленному уровню обучения</w:t>
            </w:r>
          </w:p>
        </w:tc>
        <w:tc>
          <w:tcPr>
            <w:tcW w:w="2456" w:type="dxa"/>
          </w:tcPr>
          <w:p w:rsidR="008E5B46" w:rsidRDefault="008E5B46" w:rsidP="008E5B46">
            <w:pPr>
              <w:jc w:val="both"/>
            </w:pPr>
            <w:r>
              <w:t>Проверка соответствия содержания программ возрастным особен- ностям обучающихся, заявленного уровня обучения, методическая грамотность педагога в определении целей и задач.</w:t>
            </w:r>
          </w:p>
        </w:tc>
        <w:tc>
          <w:tcPr>
            <w:tcW w:w="2782" w:type="dxa"/>
          </w:tcPr>
          <w:p w:rsidR="008E5B46" w:rsidRDefault="008E5B46">
            <w:r>
              <w:t>Собеседования с педагогами. Анализ программ.</w:t>
            </w:r>
          </w:p>
          <w:p w:rsidR="00364839" w:rsidRDefault="00364839"/>
          <w:p w:rsidR="00364839" w:rsidRDefault="00364839">
            <w:r>
              <w:t>Преображенская А.И.</w:t>
            </w:r>
          </w:p>
          <w:p w:rsidR="008E5B46" w:rsidRDefault="008E5B46"/>
        </w:tc>
      </w:tr>
      <w:tr w:rsidR="004F1DCE" w:rsidTr="00364839">
        <w:tc>
          <w:tcPr>
            <w:tcW w:w="2208" w:type="dxa"/>
          </w:tcPr>
          <w:p w:rsidR="008E5B46" w:rsidRDefault="00657BBF">
            <w:r>
              <w:t>Ежемесячно</w:t>
            </w:r>
          </w:p>
        </w:tc>
        <w:tc>
          <w:tcPr>
            <w:tcW w:w="2725" w:type="dxa"/>
          </w:tcPr>
          <w:p w:rsidR="008E5B46" w:rsidRDefault="008E5B46" w:rsidP="003936B3">
            <w:pPr>
              <w:jc w:val="both"/>
            </w:pPr>
            <w:r>
              <w:t>Проверка базы ЕСЗ</w:t>
            </w:r>
            <w:r w:rsidR="004E0708">
              <w:t>, журналов</w:t>
            </w:r>
            <w:r w:rsidR="003936B3">
              <w:t xml:space="preserve"> учета работы детских объединений</w:t>
            </w:r>
            <w:r w:rsidR="004E0708">
              <w:t xml:space="preserve">, </w:t>
            </w:r>
            <w:r w:rsidR="003936B3">
              <w:t xml:space="preserve">приказов, заявлений и др. </w:t>
            </w:r>
            <w:r w:rsidR="004E0708">
              <w:t>документации по зачислению обучающихся</w:t>
            </w:r>
            <w:r w:rsidR="003936B3">
              <w:t xml:space="preserve"> в детские объединения</w:t>
            </w:r>
            <w:r>
              <w:t>.</w:t>
            </w:r>
          </w:p>
        </w:tc>
        <w:tc>
          <w:tcPr>
            <w:tcW w:w="2456" w:type="dxa"/>
          </w:tcPr>
          <w:p w:rsidR="008E5B46" w:rsidRDefault="008E5B46" w:rsidP="008E5B46">
            <w:pPr>
              <w:jc w:val="both"/>
            </w:pPr>
            <w:r>
              <w:t>Сверка со списками в журналах детских объединений.</w:t>
            </w:r>
            <w:r w:rsidR="004E0708">
              <w:t xml:space="preserve"> Приказы на зачисление, заявления, наличие справок о состоянии здоровья, записей о беседах по правилам безопасности в журналах.</w:t>
            </w:r>
          </w:p>
        </w:tc>
        <w:tc>
          <w:tcPr>
            <w:tcW w:w="2782" w:type="dxa"/>
          </w:tcPr>
          <w:p w:rsidR="008E5B46" w:rsidRDefault="004E0708">
            <w:r>
              <w:t>Справка</w:t>
            </w:r>
          </w:p>
          <w:p w:rsidR="00364839" w:rsidRDefault="00364839"/>
          <w:p w:rsidR="00364839" w:rsidRDefault="00364839"/>
          <w:p w:rsidR="00364839" w:rsidRDefault="00364839"/>
          <w:p w:rsidR="00364839" w:rsidRDefault="00364839">
            <w:r>
              <w:t>Трофимчук К.А.</w:t>
            </w:r>
          </w:p>
          <w:p w:rsidR="00364839" w:rsidRDefault="00364839">
            <w:r>
              <w:t>Белова С.В.</w:t>
            </w:r>
          </w:p>
        </w:tc>
      </w:tr>
      <w:tr w:rsidR="004F1DCE" w:rsidTr="00364839">
        <w:tc>
          <w:tcPr>
            <w:tcW w:w="2208" w:type="dxa"/>
          </w:tcPr>
          <w:p w:rsidR="000256E7" w:rsidRDefault="000256E7">
            <w:r>
              <w:t>Сентябрь</w:t>
            </w:r>
          </w:p>
        </w:tc>
        <w:tc>
          <w:tcPr>
            <w:tcW w:w="2725" w:type="dxa"/>
          </w:tcPr>
          <w:p w:rsidR="000256E7" w:rsidRDefault="000256E7" w:rsidP="008E5B46">
            <w:pPr>
              <w:jc w:val="both"/>
            </w:pPr>
            <w:r>
              <w:t xml:space="preserve">Контроль работы с </w:t>
            </w:r>
            <w:r>
              <w:lastRenderedPageBreak/>
              <w:t>родителями</w:t>
            </w:r>
            <w:r w:rsidR="003936B3">
              <w:t>.</w:t>
            </w:r>
          </w:p>
        </w:tc>
        <w:tc>
          <w:tcPr>
            <w:tcW w:w="2456" w:type="dxa"/>
          </w:tcPr>
          <w:p w:rsidR="000256E7" w:rsidRDefault="000256E7" w:rsidP="008E5B46">
            <w:pPr>
              <w:jc w:val="both"/>
            </w:pPr>
            <w:r>
              <w:lastRenderedPageBreak/>
              <w:t xml:space="preserve">Проверка взаимо- </w:t>
            </w:r>
            <w:r>
              <w:lastRenderedPageBreak/>
              <w:t xml:space="preserve">действия родителей с руководителями дет- ских объединений. </w:t>
            </w:r>
          </w:p>
          <w:p w:rsidR="004F1DCE" w:rsidRDefault="004F1DCE" w:rsidP="008E5B46">
            <w:pPr>
              <w:jc w:val="both"/>
            </w:pPr>
          </w:p>
        </w:tc>
        <w:tc>
          <w:tcPr>
            <w:tcW w:w="2782" w:type="dxa"/>
          </w:tcPr>
          <w:p w:rsidR="00364839" w:rsidRDefault="000256E7">
            <w:r>
              <w:lastRenderedPageBreak/>
              <w:t xml:space="preserve">Посещение </w:t>
            </w:r>
            <w:r>
              <w:lastRenderedPageBreak/>
              <w:t>родительских собраний.</w:t>
            </w:r>
          </w:p>
          <w:p w:rsidR="000256E7" w:rsidRDefault="00364839">
            <w:r>
              <w:t>Хорошилова Т.В.</w:t>
            </w:r>
            <w:r w:rsidR="000256E7">
              <w:t xml:space="preserve"> </w:t>
            </w:r>
          </w:p>
        </w:tc>
      </w:tr>
      <w:tr w:rsidR="004F1DCE" w:rsidTr="00364839">
        <w:tc>
          <w:tcPr>
            <w:tcW w:w="2208" w:type="dxa"/>
          </w:tcPr>
          <w:p w:rsidR="004E0708" w:rsidRDefault="00E40DD7">
            <w:r>
              <w:lastRenderedPageBreak/>
              <w:t>Октябрь</w:t>
            </w:r>
          </w:p>
        </w:tc>
        <w:tc>
          <w:tcPr>
            <w:tcW w:w="2725" w:type="dxa"/>
          </w:tcPr>
          <w:p w:rsidR="004E0708" w:rsidRDefault="00E40DD7" w:rsidP="00CB107E">
            <w:pPr>
              <w:jc w:val="both"/>
            </w:pPr>
            <w:r>
              <w:t>Контроль сохранности контингента обучающихся</w:t>
            </w:r>
            <w:r w:rsidR="00CB107E">
              <w:t xml:space="preserve"> в детских объединениях.</w:t>
            </w:r>
          </w:p>
        </w:tc>
        <w:tc>
          <w:tcPr>
            <w:tcW w:w="2456" w:type="dxa"/>
          </w:tcPr>
          <w:p w:rsidR="004E0708" w:rsidRDefault="00E40DD7" w:rsidP="00936D5F">
            <w:pPr>
              <w:jc w:val="both"/>
            </w:pPr>
            <w:r>
              <w:t xml:space="preserve">Контроль за </w:t>
            </w:r>
            <w:r w:rsidR="00657BBF">
              <w:t>формированием и наполняе</w:t>
            </w:r>
            <w:r w:rsidR="00936D5F">
              <w:t>мостью</w:t>
            </w:r>
            <w:r>
              <w:t xml:space="preserve"> учебных групп детских объединений, графиком проведения занятий, ведением документации</w:t>
            </w:r>
          </w:p>
        </w:tc>
        <w:tc>
          <w:tcPr>
            <w:tcW w:w="2782" w:type="dxa"/>
          </w:tcPr>
          <w:p w:rsidR="00B2795B" w:rsidRDefault="003936B3" w:rsidP="00E40DD7">
            <w:r>
              <w:t>Справки о п</w:t>
            </w:r>
            <w:r w:rsidR="00E40DD7">
              <w:t>осещени</w:t>
            </w:r>
            <w:r>
              <w:t>и</w:t>
            </w:r>
            <w:r w:rsidR="00E40DD7">
              <w:t xml:space="preserve"> занятий</w:t>
            </w:r>
            <w:r>
              <w:t>. Бе</w:t>
            </w:r>
            <w:r w:rsidR="00E40DD7">
              <w:t xml:space="preserve">седы с </w:t>
            </w:r>
            <w:r w:rsidR="00C665AB">
              <w:t>р</w:t>
            </w:r>
            <w:r w:rsidR="00E40DD7">
              <w:t>уководителями детских объедине</w:t>
            </w:r>
            <w:r w:rsidR="00B2795B">
              <w:t>-</w:t>
            </w:r>
          </w:p>
          <w:p w:rsidR="004E0708" w:rsidRDefault="00B2795B" w:rsidP="00E40DD7">
            <w:r>
              <w:t>н</w:t>
            </w:r>
            <w:r w:rsidR="00E40DD7">
              <w:t>ий</w:t>
            </w:r>
            <w:r>
              <w:t>, родителями</w:t>
            </w:r>
            <w:r w:rsidR="00E40DD7">
              <w:t xml:space="preserve"> и обучающимися</w:t>
            </w:r>
          </w:p>
          <w:p w:rsidR="00CB107E" w:rsidRDefault="00CB107E" w:rsidP="00E40DD7"/>
          <w:p w:rsidR="00364839" w:rsidRDefault="00364839" w:rsidP="00E40DD7">
            <w:r>
              <w:t>Преображенская А.И.</w:t>
            </w:r>
          </w:p>
          <w:p w:rsidR="00364839" w:rsidRDefault="00364839" w:rsidP="00E40DD7">
            <w:r>
              <w:t>Хорошилова Т.В.</w:t>
            </w:r>
          </w:p>
        </w:tc>
      </w:tr>
      <w:tr w:rsidR="004F1DCE" w:rsidTr="00364839">
        <w:tc>
          <w:tcPr>
            <w:tcW w:w="2208" w:type="dxa"/>
          </w:tcPr>
          <w:p w:rsidR="00E40DD7" w:rsidRDefault="00CB107E">
            <w:r>
              <w:t>Октябрь</w:t>
            </w:r>
          </w:p>
        </w:tc>
        <w:tc>
          <w:tcPr>
            <w:tcW w:w="2725" w:type="dxa"/>
          </w:tcPr>
          <w:p w:rsidR="00E40DD7" w:rsidRDefault="00CB107E" w:rsidP="008E5B46">
            <w:pPr>
              <w:jc w:val="both"/>
            </w:pPr>
            <w:r>
              <w:t>Индивидуальная работа с педагогами</w:t>
            </w:r>
          </w:p>
        </w:tc>
        <w:tc>
          <w:tcPr>
            <w:tcW w:w="2456" w:type="dxa"/>
          </w:tcPr>
          <w:p w:rsidR="00E40DD7" w:rsidRDefault="00CB107E" w:rsidP="00473396">
            <w:pPr>
              <w:jc w:val="both"/>
            </w:pPr>
            <w:r>
              <w:t>Выявление и преду</w:t>
            </w:r>
            <w:r w:rsidR="00473396">
              <w:t xml:space="preserve">- </w:t>
            </w:r>
            <w:r>
              <w:t>преждение развития профессиональных затруднений у педаго</w:t>
            </w:r>
            <w:r w:rsidR="000256E7">
              <w:t xml:space="preserve"> </w:t>
            </w:r>
            <w:r>
              <w:t>гов</w:t>
            </w:r>
            <w:r w:rsidR="000256E7">
              <w:t>.</w:t>
            </w:r>
            <w:r w:rsidR="00473396">
              <w:t xml:space="preserve"> </w:t>
            </w:r>
            <w:r w:rsidR="000256E7">
              <w:t>Методическая помощь.</w:t>
            </w:r>
          </w:p>
        </w:tc>
        <w:tc>
          <w:tcPr>
            <w:tcW w:w="2782" w:type="dxa"/>
          </w:tcPr>
          <w:p w:rsidR="00E40DD7" w:rsidRDefault="00CB107E" w:rsidP="005854CF">
            <w:r>
              <w:t>Посещение занятий,наблюдение</w:t>
            </w:r>
            <w:r w:rsidR="000256E7">
              <w:t xml:space="preserve"> проверка документации. Справка.</w:t>
            </w:r>
          </w:p>
          <w:p w:rsidR="00364839" w:rsidRDefault="00364839" w:rsidP="005854CF">
            <w:r>
              <w:t>Преображенская Т.В.</w:t>
            </w:r>
          </w:p>
        </w:tc>
      </w:tr>
      <w:tr w:rsidR="004F1DCE" w:rsidTr="00364839">
        <w:tc>
          <w:tcPr>
            <w:tcW w:w="2208" w:type="dxa"/>
          </w:tcPr>
          <w:p w:rsidR="000256E7" w:rsidRDefault="00473396">
            <w:r>
              <w:t>Октябрь</w:t>
            </w:r>
          </w:p>
        </w:tc>
        <w:tc>
          <w:tcPr>
            <w:tcW w:w="2725" w:type="dxa"/>
          </w:tcPr>
          <w:p w:rsidR="000256E7" w:rsidRDefault="00473396" w:rsidP="008E5B46">
            <w:pPr>
              <w:jc w:val="both"/>
            </w:pPr>
            <w:r>
              <w:t>Контроль корректировки расписания в соответствии с тарификацией. Проверка базы ЕСЗ.</w:t>
            </w:r>
          </w:p>
        </w:tc>
        <w:tc>
          <w:tcPr>
            <w:tcW w:w="2456" w:type="dxa"/>
          </w:tcPr>
          <w:p w:rsidR="000256E7" w:rsidRDefault="00473396" w:rsidP="00E40DD7">
            <w:pPr>
              <w:jc w:val="both"/>
            </w:pPr>
            <w:r>
              <w:t>Выявление соответствия тем занятий программе и расписанию.</w:t>
            </w:r>
          </w:p>
        </w:tc>
        <w:tc>
          <w:tcPr>
            <w:tcW w:w="2782" w:type="dxa"/>
          </w:tcPr>
          <w:p w:rsidR="000256E7" w:rsidRDefault="00473396" w:rsidP="00E40DD7">
            <w:r>
              <w:t>Посещение занятий.</w:t>
            </w:r>
            <w:r w:rsidR="00BC5CB0">
              <w:t xml:space="preserve"> </w:t>
            </w:r>
            <w:r>
              <w:t>Справка.</w:t>
            </w:r>
          </w:p>
          <w:p w:rsidR="00364839" w:rsidRDefault="00364839" w:rsidP="00E40DD7"/>
          <w:p w:rsidR="00364839" w:rsidRDefault="00364839" w:rsidP="00E40DD7">
            <w:r>
              <w:t>Трофимчук К.А.</w:t>
            </w:r>
          </w:p>
          <w:p w:rsidR="00364839" w:rsidRDefault="00364839" w:rsidP="00E40DD7">
            <w:r>
              <w:t>Хорошилова Т.В.</w:t>
            </w:r>
          </w:p>
        </w:tc>
      </w:tr>
      <w:tr w:rsidR="004F1DCE" w:rsidTr="00364839">
        <w:tc>
          <w:tcPr>
            <w:tcW w:w="2208" w:type="dxa"/>
          </w:tcPr>
          <w:p w:rsidR="004F7FC1" w:rsidRDefault="005B17FA">
            <w:r>
              <w:t>Октябрь</w:t>
            </w:r>
          </w:p>
        </w:tc>
        <w:tc>
          <w:tcPr>
            <w:tcW w:w="2725" w:type="dxa"/>
          </w:tcPr>
          <w:p w:rsidR="004F7FC1" w:rsidRDefault="005B17FA" w:rsidP="005854CF">
            <w:pPr>
              <w:jc w:val="both"/>
            </w:pPr>
            <w:r>
              <w:t xml:space="preserve">Подготовка плана участия в </w:t>
            </w:r>
            <w:r w:rsidR="003936B3">
              <w:t xml:space="preserve">Эстафете искусств, </w:t>
            </w:r>
            <w:r>
              <w:t>творческих конкурсах, фестивалях,</w:t>
            </w:r>
            <w:r w:rsidR="00BC5CB0">
              <w:t xml:space="preserve"> </w:t>
            </w:r>
            <w:r>
              <w:t>соревнованиях</w:t>
            </w:r>
          </w:p>
        </w:tc>
        <w:tc>
          <w:tcPr>
            <w:tcW w:w="2456" w:type="dxa"/>
          </w:tcPr>
          <w:p w:rsidR="004F7FC1" w:rsidRDefault="003936B3" w:rsidP="003936B3">
            <w:pPr>
              <w:jc w:val="both"/>
            </w:pPr>
            <w:r>
              <w:t>Контроль и проверка</w:t>
            </w:r>
            <w:r w:rsidR="002A6B30">
              <w:t xml:space="preserve"> заявленных на участие в</w:t>
            </w:r>
            <w:r>
              <w:t xml:space="preserve"> различн.</w:t>
            </w:r>
            <w:r w:rsidR="002A6B30">
              <w:t xml:space="preserve"> творческих конкурсах</w:t>
            </w:r>
          </w:p>
        </w:tc>
        <w:tc>
          <w:tcPr>
            <w:tcW w:w="2782" w:type="dxa"/>
          </w:tcPr>
          <w:p w:rsidR="004F7FC1" w:rsidRDefault="002A6B30" w:rsidP="00E40DD7">
            <w:r>
              <w:t>Заявки на участие в конкурсах, фестиваля</w:t>
            </w:r>
            <w:r w:rsidR="00364839">
              <w:t>х.</w:t>
            </w:r>
          </w:p>
          <w:p w:rsidR="00364839" w:rsidRDefault="00364839" w:rsidP="00E40DD7"/>
          <w:p w:rsidR="00364839" w:rsidRDefault="00364839" w:rsidP="00E40DD7">
            <w:r>
              <w:t>Хорошилова Т.В.</w:t>
            </w:r>
          </w:p>
        </w:tc>
      </w:tr>
      <w:tr w:rsidR="004F1DCE" w:rsidTr="00364839">
        <w:tc>
          <w:tcPr>
            <w:tcW w:w="2208" w:type="dxa"/>
          </w:tcPr>
          <w:p w:rsidR="00BC5CB0" w:rsidRDefault="00BC5CB0">
            <w:r>
              <w:t>Ноябрь, январь, март, май</w:t>
            </w:r>
          </w:p>
        </w:tc>
        <w:tc>
          <w:tcPr>
            <w:tcW w:w="2725" w:type="dxa"/>
          </w:tcPr>
          <w:p w:rsidR="00BC5CB0" w:rsidRDefault="005C23AB" w:rsidP="008E5B46">
            <w:pPr>
              <w:jc w:val="both"/>
            </w:pPr>
            <w:r>
              <w:t>Организация каникул</w:t>
            </w:r>
            <w:r w:rsidR="003936B3">
              <w:t xml:space="preserve">.  </w:t>
            </w:r>
            <w:r w:rsidR="005854CF">
              <w:t>Контроль выполнения мероприятий программы «Каникулы».</w:t>
            </w:r>
          </w:p>
        </w:tc>
        <w:tc>
          <w:tcPr>
            <w:tcW w:w="2456" w:type="dxa"/>
          </w:tcPr>
          <w:p w:rsidR="00BC5CB0" w:rsidRDefault="002A6B30" w:rsidP="00317ACF">
            <w:pPr>
              <w:jc w:val="both"/>
            </w:pPr>
            <w:r>
              <w:t>Проверка технологий воспитатель</w:t>
            </w:r>
            <w:r w:rsidR="00B86E24">
              <w:t>ной работы в каникулярное время</w:t>
            </w:r>
            <w:r>
              <w:t>, определение  уровня эффективности проводимых</w:t>
            </w:r>
            <w:r w:rsidR="008F763E">
              <w:t xml:space="preserve"> </w:t>
            </w:r>
            <w:r>
              <w:t>мероприятий</w:t>
            </w:r>
          </w:p>
        </w:tc>
        <w:tc>
          <w:tcPr>
            <w:tcW w:w="2782" w:type="dxa"/>
          </w:tcPr>
          <w:p w:rsidR="00BC5CB0" w:rsidRDefault="002A6B30" w:rsidP="00E40DD7">
            <w:r>
              <w:t>Посещение мероприятий программы КАНИКУЛЫ</w:t>
            </w:r>
            <w:r w:rsidR="005854CF">
              <w:t>. Информация для сайта Школы.</w:t>
            </w:r>
          </w:p>
          <w:p w:rsidR="00364839" w:rsidRDefault="00364839" w:rsidP="00E40DD7"/>
          <w:p w:rsidR="00364839" w:rsidRDefault="00364839" w:rsidP="00E40DD7">
            <w:r>
              <w:t>Хорошилова Т.В.</w:t>
            </w:r>
          </w:p>
        </w:tc>
      </w:tr>
      <w:tr w:rsidR="004F1DCE" w:rsidTr="00364839">
        <w:tc>
          <w:tcPr>
            <w:tcW w:w="2208" w:type="dxa"/>
          </w:tcPr>
          <w:p w:rsidR="00B86E24" w:rsidRDefault="00B86E24">
            <w:r>
              <w:t>Ноябрь, декабрь</w:t>
            </w:r>
          </w:p>
        </w:tc>
        <w:tc>
          <w:tcPr>
            <w:tcW w:w="2725" w:type="dxa"/>
          </w:tcPr>
          <w:p w:rsidR="00B86E24" w:rsidRDefault="00B86E24" w:rsidP="00B86E24">
            <w:pPr>
              <w:jc w:val="both"/>
            </w:pPr>
            <w:r>
              <w:t>Открытые занятия для родителей,  по результатам освоения тем учебно-тематических планов программы</w:t>
            </w:r>
            <w:r w:rsidR="00D139BB">
              <w:t>; открытые занятия в рамках профессионального конкурса</w:t>
            </w:r>
            <w:r>
              <w:t xml:space="preserve">. </w:t>
            </w:r>
          </w:p>
        </w:tc>
        <w:tc>
          <w:tcPr>
            <w:tcW w:w="2456" w:type="dxa"/>
          </w:tcPr>
          <w:p w:rsidR="00B86E24" w:rsidRDefault="00B86E24" w:rsidP="00B86E24">
            <w:pPr>
              <w:jc w:val="both"/>
            </w:pPr>
            <w:r>
              <w:t>Выявление соответствия тем программе обучения и мониторинг качества результатов освоения  учебно-тематического плана за первое полугодие.</w:t>
            </w:r>
          </w:p>
        </w:tc>
        <w:tc>
          <w:tcPr>
            <w:tcW w:w="2782" w:type="dxa"/>
          </w:tcPr>
          <w:p w:rsidR="00B86E24" w:rsidRDefault="00B86E24" w:rsidP="00E40DD7">
            <w:r>
              <w:t>Посещение открытых занятий для родителей и осуществление промежуточного контроля освоения программы. График открытых занятий.</w:t>
            </w:r>
          </w:p>
          <w:p w:rsidR="00364839" w:rsidRDefault="00364839" w:rsidP="00E40DD7">
            <w:r>
              <w:t>Хорошилова Т.В.</w:t>
            </w:r>
          </w:p>
          <w:p w:rsidR="00364839" w:rsidRDefault="00364839" w:rsidP="00E40DD7">
            <w:r>
              <w:t>Преображенская А.И.</w:t>
            </w:r>
          </w:p>
          <w:p w:rsidR="00364839" w:rsidRDefault="00364839" w:rsidP="00E40DD7">
            <w:r>
              <w:t>Трофимчук К.А.</w:t>
            </w:r>
          </w:p>
        </w:tc>
      </w:tr>
      <w:tr w:rsidR="004F1DCE" w:rsidTr="00364839">
        <w:tc>
          <w:tcPr>
            <w:tcW w:w="2208" w:type="dxa"/>
          </w:tcPr>
          <w:p w:rsidR="00317ACF" w:rsidRDefault="00317ACF">
            <w:r>
              <w:t>Декабрь</w:t>
            </w:r>
          </w:p>
        </w:tc>
        <w:tc>
          <w:tcPr>
            <w:tcW w:w="2725" w:type="dxa"/>
          </w:tcPr>
          <w:p w:rsidR="00317ACF" w:rsidRDefault="00E6519A" w:rsidP="00E6519A">
            <w:pPr>
              <w:jc w:val="both"/>
            </w:pPr>
            <w:r>
              <w:t xml:space="preserve">Выявление инновационных педагогических </w:t>
            </w:r>
            <w:r>
              <w:lastRenderedPageBreak/>
              <w:t>технологий</w:t>
            </w:r>
          </w:p>
        </w:tc>
        <w:tc>
          <w:tcPr>
            <w:tcW w:w="2456" w:type="dxa"/>
          </w:tcPr>
          <w:p w:rsidR="00317ACF" w:rsidRDefault="00E6519A" w:rsidP="00B86E24">
            <w:pPr>
              <w:jc w:val="both"/>
            </w:pPr>
            <w:r>
              <w:lastRenderedPageBreak/>
              <w:t xml:space="preserve">Проведение  внутреннего конкурса </w:t>
            </w:r>
            <w:r>
              <w:lastRenderedPageBreak/>
              <w:t>профмастерства</w:t>
            </w:r>
            <w:r w:rsidR="00C1293C">
              <w:t xml:space="preserve"> педагогов дополнительного образования</w:t>
            </w:r>
          </w:p>
        </w:tc>
        <w:tc>
          <w:tcPr>
            <w:tcW w:w="2782" w:type="dxa"/>
          </w:tcPr>
          <w:p w:rsidR="00317ACF" w:rsidRDefault="00C1293C" w:rsidP="00C1293C">
            <w:r>
              <w:lastRenderedPageBreak/>
              <w:t>Оценка в</w:t>
            </w:r>
            <w:r w:rsidR="00317ACF">
              <w:t>ыполнения заданий конкурса</w:t>
            </w:r>
            <w:r w:rsidR="00E6519A">
              <w:t xml:space="preserve"> (согласно Положению)</w:t>
            </w:r>
          </w:p>
          <w:p w:rsidR="00364839" w:rsidRDefault="00364839" w:rsidP="00C1293C">
            <w:r>
              <w:lastRenderedPageBreak/>
              <w:t>Преображенская Т.В.</w:t>
            </w:r>
          </w:p>
        </w:tc>
      </w:tr>
      <w:tr w:rsidR="004F1DCE" w:rsidTr="00364839">
        <w:tc>
          <w:tcPr>
            <w:tcW w:w="2208" w:type="dxa"/>
          </w:tcPr>
          <w:p w:rsidR="00D139BB" w:rsidRDefault="008A1637">
            <w:r>
              <w:lastRenderedPageBreak/>
              <w:t>Праздничные даты</w:t>
            </w:r>
          </w:p>
        </w:tc>
        <w:tc>
          <w:tcPr>
            <w:tcW w:w="2725" w:type="dxa"/>
          </w:tcPr>
          <w:p w:rsidR="00D139BB" w:rsidRDefault="008A1637" w:rsidP="00B86E24">
            <w:pPr>
              <w:jc w:val="both"/>
            </w:pPr>
            <w:r>
              <w:t>Организация и проведение праздничных тематических мероприятий</w:t>
            </w:r>
          </w:p>
        </w:tc>
        <w:tc>
          <w:tcPr>
            <w:tcW w:w="2456" w:type="dxa"/>
          </w:tcPr>
          <w:p w:rsidR="00D139BB" w:rsidRDefault="008A1637" w:rsidP="00B86E24">
            <w:pPr>
              <w:jc w:val="both"/>
            </w:pPr>
            <w:r>
              <w:t>Контроль качества проведения концертов, спектаклей, досуговых мероприятий. Анализ уровня</w:t>
            </w:r>
            <w:r w:rsidR="00C1293C">
              <w:t xml:space="preserve"> участия педагогов и</w:t>
            </w:r>
            <w:r>
              <w:t xml:space="preserve"> активности обучающихся</w:t>
            </w:r>
            <w:r w:rsidR="00C1293C">
              <w:t>.</w:t>
            </w:r>
          </w:p>
        </w:tc>
        <w:tc>
          <w:tcPr>
            <w:tcW w:w="2782" w:type="dxa"/>
          </w:tcPr>
          <w:p w:rsidR="00D139BB" w:rsidRDefault="008A1637" w:rsidP="00E40DD7">
            <w:r>
              <w:t>Посещение мероприятий. Справка</w:t>
            </w:r>
          </w:p>
          <w:p w:rsidR="00364839" w:rsidRDefault="00364839" w:rsidP="00E40DD7"/>
          <w:p w:rsidR="00364839" w:rsidRDefault="00364839" w:rsidP="00E40DD7">
            <w:r>
              <w:t>Хорошилова Т.В.</w:t>
            </w:r>
          </w:p>
        </w:tc>
      </w:tr>
      <w:tr w:rsidR="004F1DCE" w:rsidTr="00364839">
        <w:tc>
          <w:tcPr>
            <w:tcW w:w="2208" w:type="dxa"/>
          </w:tcPr>
          <w:p w:rsidR="008A1637" w:rsidRDefault="00317ACF">
            <w:r>
              <w:t>Январь, февраль</w:t>
            </w:r>
          </w:p>
        </w:tc>
        <w:tc>
          <w:tcPr>
            <w:tcW w:w="2725" w:type="dxa"/>
          </w:tcPr>
          <w:p w:rsidR="008A1637" w:rsidRDefault="00317ACF" w:rsidP="00B86E24">
            <w:pPr>
              <w:jc w:val="both"/>
            </w:pPr>
            <w:r>
              <w:t>Работа над темой самообразования педагога. Индивидуальные планы самообразования</w:t>
            </w:r>
          </w:p>
        </w:tc>
        <w:tc>
          <w:tcPr>
            <w:tcW w:w="2456" w:type="dxa"/>
          </w:tcPr>
          <w:p w:rsidR="008A1637" w:rsidRDefault="00317ACF" w:rsidP="00B86E24">
            <w:pPr>
              <w:jc w:val="both"/>
            </w:pPr>
            <w:r>
              <w:t>Анализ работы педагогов по самообразованию, подготовка рефератов по теме само- образования</w:t>
            </w:r>
          </w:p>
        </w:tc>
        <w:tc>
          <w:tcPr>
            <w:tcW w:w="2782" w:type="dxa"/>
          </w:tcPr>
          <w:p w:rsidR="008A1637" w:rsidRDefault="00317ACF" w:rsidP="00E40DD7">
            <w:r>
              <w:t>Посещение МО Гр</w:t>
            </w:r>
            <w:r w:rsidR="00B70286">
              <w:t>афик выступлений по темам само</w:t>
            </w:r>
            <w:r>
              <w:t>образования</w:t>
            </w:r>
          </w:p>
          <w:p w:rsidR="00364839" w:rsidRDefault="00364839" w:rsidP="00E40DD7"/>
          <w:p w:rsidR="00364839" w:rsidRDefault="00364839" w:rsidP="00E40DD7">
            <w:r>
              <w:t>Преображенская А.И.</w:t>
            </w:r>
          </w:p>
        </w:tc>
      </w:tr>
      <w:tr w:rsidR="004F1DCE" w:rsidTr="00364839">
        <w:tc>
          <w:tcPr>
            <w:tcW w:w="2208" w:type="dxa"/>
          </w:tcPr>
          <w:p w:rsidR="00317ACF" w:rsidRDefault="00317ACF">
            <w:r>
              <w:t>Март</w:t>
            </w:r>
          </w:p>
        </w:tc>
        <w:tc>
          <w:tcPr>
            <w:tcW w:w="2725" w:type="dxa"/>
          </w:tcPr>
          <w:p w:rsidR="00317ACF" w:rsidRDefault="00E6519A" w:rsidP="00B86E24">
            <w:pPr>
              <w:jc w:val="both"/>
            </w:pPr>
            <w:r>
              <w:t>Оценка работы педагогов над темами самообразования</w:t>
            </w:r>
          </w:p>
        </w:tc>
        <w:tc>
          <w:tcPr>
            <w:tcW w:w="2456" w:type="dxa"/>
          </w:tcPr>
          <w:p w:rsidR="00317ACF" w:rsidRDefault="00E6519A" w:rsidP="00B86E24">
            <w:pPr>
              <w:jc w:val="both"/>
            </w:pPr>
            <w:r>
              <w:t>Научно-педагогическая конференция: открытые Педагогические чтения по самообразованию.</w:t>
            </w:r>
          </w:p>
        </w:tc>
        <w:tc>
          <w:tcPr>
            <w:tcW w:w="2782" w:type="dxa"/>
          </w:tcPr>
          <w:p w:rsidR="00317ACF" w:rsidRDefault="00E6519A" w:rsidP="00E40DD7">
            <w:r>
              <w:t>Мастер-классы, стендовые доклады, статьи в Сборник научно-методических материалов  Педагогических чтений.</w:t>
            </w:r>
          </w:p>
          <w:p w:rsidR="00364839" w:rsidRDefault="00364839" w:rsidP="00E40DD7">
            <w:r>
              <w:t>Преображенская А.И.</w:t>
            </w:r>
          </w:p>
        </w:tc>
      </w:tr>
      <w:tr w:rsidR="004F1DCE" w:rsidTr="00364839">
        <w:tc>
          <w:tcPr>
            <w:tcW w:w="2208" w:type="dxa"/>
          </w:tcPr>
          <w:p w:rsidR="004F1DCE" w:rsidRDefault="004F1DCE">
            <w:r>
              <w:t>Апрель, май</w:t>
            </w:r>
          </w:p>
        </w:tc>
        <w:tc>
          <w:tcPr>
            <w:tcW w:w="2725" w:type="dxa"/>
          </w:tcPr>
          <w:p w:rsidR="004F1DCE" w:rsidRDefault="004F1DCE" w:rsidP="00B86E24">
            <w:pPr>
              <w:jc w:val="both"/>
            </w:pPr>
            <w:r>
              <w:t>Оценка уровня  усвоения образовательных программ.</w:t>
            </w:r>
          </w:p>
        </w:tc>
        <w:tc>
          <w:tcPr>
            <w:tcW w:w="2456" w:type="dxa"/>
          </w:tcPr>
          <w:p w:rsidR="004F1DCE" w:rsidRDefault="004F1DCE" w:rsidP="00B86E24">
            <w:pPr>
              <w:jc w:val="both"/>
            </w:pPr>
            <w:r>
              <w:t>Посещение итоговых занятий. Выявление динамики сохранности контингента. Мониторинг качества освоения программы.</w:t>
            </w:r>
          </w:p>
        </w:tc>
        <w:tc>
          <w:tcPr>
            <w:tcW w:w="2782" w:type="dxa"/>
          </w:tcPr>
          <w:p w:rsidR="004F1DCE" w:rsidRDefault="004F1DCE" w:rsidP="004F1DCE">
            <w:r>
              <w:t>Аналитическая справка о работе детских объединений.</w:t>
            </w:r>
          </w:p>
          <w:p w:rsidR="00364839" w:rsidRDefault="00364839" w:rsidP="004F1DCE"/>
          <w:p w:rsidR="00364839" w:rsidRDefault="00364839" w:rsidP="004F1DCE">
            <w:r>
              <w:t>Трофимчук К.А.</w:t>
            </w:r>
          </w:p>
          <w:p w:rsidR="00364839" w:rsidRDefault="00364839" w:rsidP="004F1DCE">
            <w:r>
              <w:t>Белова С.В.</w:t>
            </w:r>
          </w:p>
        </w:tc>
      </w:tr>
    </w:tbl>
    <w:p w:rsidR="002B5F5C" w:rsidRDefault="002B5F5C"/>
    <w:p w:rsidR="002A0360" w:rsidRDefault="002A0360"/>
    <w:p w:rsidR="002A0360" w:rsidRDefault="002A0360"/>
    <w:p w:rsidR="002A0360" w:rsidRDefault="002A0360"/>
    <w:p w:rsidR="002A0360" w:rsidRDefault="002A0360"/>
    <w:p w:rsidR="002A0360" w:rsidRDefault="002A0360"/>
    <w:p w:rsidR="002A0360" w:rsidRDefault="002A0360"/>
    <w:p w:rsidR="002A0360" w:rsidRDefault="002A0360"/>
    <w:p w:rsidR="002A0360" w:rsidRDefault="002A0360"/>
    <w:p w:rsidR="002A0360" w:rsidRDefault="002A0360"/>
    <w:p w:rsidR="002A0360" w:rsidRDefault="002A0360">
      <w:r>
        <w:lastRenderedPageBreak/>
        <w:t>Приложение № 1</w:t>
      </w:r>
    </w:p>
    <w:p w:rsidR="002A0360" w:rsidRDefault="002A0360" w:rsidP="002A0360">
      <w:pPr>
        <w:spacing w:after="0"/>
        <w:jc w:val="center"/>
      </w:pPr>
      <w:r>
        <w:t>ПЛАН</w:t>
      </w:r>
    </w:p>
    <w:p w:rsidR="002A0360" w:rsidRDefault="002A0360" w:rsidP="002A0360">
      <w:pPr>
        <w:spacing w:after="0"/>
        <w:jc w:val="center"/>
      </w:pPr>
      <w:r>
        <w:t>внутришкольного контроля</w:t>
      </w:r>
    </w:p>
    <w:p w:rsidR="002A0360" w:rsidRDefault="002A0360" w:rsidP="002A0360">
      <w:pPr>
        <w:spacing w:after="0"/>
        <w:jc w:val="center"/>
      </w:pPr>
      <w:r>
        <w:t>дополнительного образования комплекса</w:t>
      </w:r>
    </w:p>
    <w:p w:rsidR="002A0360" w:rsidRDefault="00FC13D7" w:rsidP="002A0360">
      <w:pPr>
        <w:spacing w:after="0"/>
        <w:jc w:val="center"/>
      </w:pPr>
      <w:r>
        <w:t>в 2017-2018</w:t>
      </w:r>
      <w:r w:rsidR="002A0360">
        <w:t xml:space="preserve"> учебном году</w:t>
      </w:r>
    </w:p>
    <w:p w:rsidR="002A0360" w:rsidRDefault="002A0360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43"/>
        <w:gridCol w:w="2371"/>
        <w:gridCol w:w="2875"/>
        <w:gridCol w:w="2782"/>
      </w:tblGrid>
      <w:tr w:rsidR="00657BBF" w:rsidTr="00DF16FA">
        <w:tc>
          <w:tcPr>
            <w:tcW w:w="2143" w:type="dxa"/>
          </w:tcPr>
          <w:p w:rsidR="002A0360" w:rsidRDefault="002A0360" w:rsidP="00FD02B9">
            <w:r>
              <w:t>Сроки</w:t>
            </w:r>
          </w:p>
        </w:tc>
        <w:tc>
          <w:tcPr>
            <w:tcW w:w="2371" w:type="dxa"/>
          </w:tcPr>
          <w:p w:rsidR="002A0360" w:rsidRDefault="002A0360" w:rsidP="00FD02B9">
            <w:r>
              <w:t>Тема контроля</w:t>
            </w:r>
          </w:p>
        </w:tc>
        <w:tc>
          <w:tcPr>
            <w:tcW w:w="2875" w:type="dxa"/>
          </w:tcPr>
          <w:p w:rsidR="002A0360" w:rsidRDefault="002A0360" w:rsidP="00FD02B9">
            <w:r>
              <w:t>Цели проверки</w:t>
            </w:r>
          </w:p>
        </w:tc>
        <w:tc>
          <w:tcPr>
            <w:tcW w:w="2782" w:type="dxa"/>
          </w:tcPr>
          <w:p w:rsidR="002A0360" w:rsidRDefault="002A0360" w:rsidP="00FD02B9">
            <w:r>
              <w:t>Формы контроля/Ответственные</w:t>
            </w:r>
          </w:p>
        </w:tc>
      </w:tr>
      <w:tr w:rsidR="00657BBF" w:rsidTr="00DF16FA">
        <w:tc>
          <w:tcPr>
            <w:tcW w:w="2143" w:type="dxa"/>
          </w:tcPr>
          <w:p w:rsidR="002A0360" w:rsidRDefault="002A0360" w:rsidP="00FD02B9">
            <w:r>
              <w:t>Сентябрь</w:t>
            </w:r>
          </w:p>
        </w:tc>
        <w:tc>
          <w:tcPr>
            <w:tcW w:w="2371" w:type="dxa"/>
          </w:tcPr>
          <w:p w:rsidR="002A0360" w:rsidRDefault="002A0360" w:rsidP="00FD02B9">
            <w:pPr>
              <w:jc w:val="both"/>
            </w:pPr>
            <w:r>
              <w:t>Соответствие содержания дополнительных общеразвивающих программ заявленному уровню обучения</w:t>
            </w:r>
          </w:p>
        </w:tc>
        <w:tc>
          <w:tcPr>
            <w:tcW w:w="2875" w:type="dxa"/>
          </w:tcPr>
          <w:p w:rsidR="002A0360" w:rsidRDefault="002A0360" w:rsidP="00FD02B9">
            <w:pPr>
              <w:jc w:val="both"/>
            </w:pPr>
            <w:r>
              <w:t>Проверка соответствия содержания программ возрастным особен- ностям обучающихся, заявленного уровня обучения, методическая грамотность педагога в определении целей и задач.</w:t>
            </w:r>
          </w:p>
        </w:tc>
        <w:tc>
          <w:tcPr>
            <w:tcW w:w="2782" w:type="dxa"/>
          </w:tcPr>
          <w:p w:rsidR="002A0360" w:rsidRDefault="002A0360" w:rsidP="00FD02B9">
            <w:r>
              <w:t>Собеседования с педагогами. Анализ программ.</w:t>
            </w:r>
          </w:p>
          <w:p w:rsidR="002A0360" w:rsidRDefault="002A0360" w:rsidP="00FD02B9"/>
          <w:p w:rsidR="002A0360" w:rsidRDefault="002A0360" w:rsidP="00FD02B9">
            <w:r>
              <w:t>Преображенская А.И.</w:t>
            </w:r>
          </w:p>
          <w:p w:rsidR="002A0360" w:rsidRDefault="002A0360" w:rsidP="00FD02B9"/>
        </w:tc>
      </w:tr>
      <w:tr w:rsidR="002A0360" w:rsidTr="00DF16FA">
        <w:tc>
          <w:tcPr>
            <w:tcW w:w="2143" w:type="dxa"/>
          </w:tcPr>
          <w:p w:rsidR="00657BBF" w:rsidRDefault="00657BBF" w:rsidP="00FD02B9">
            <w:r>
              <w:t>Сентябрь,декабрь,</w:t>
            </w:r>
          </w:p>
          <w:p w:rsidR="002A0360" w:rsidRDefault="00657BBF" w:rsidP="00FD02B9">
            <w:r>
              <w:t>март,май</w:t>
            </w:r>
          </w:p>
        </w:tc>
        <w:tc>
          <w:tcPr>
            <w:tcW w:w="2371" w:type="dxa"/>
          </w:tcPr>
          <w:p w:rsidR="002A0360" w:rsidRDefault="00657BBF" w:rsidP="00FD02B9">
            <w:pPr>
              <w:jc w:val="both"/>
            </w:pPr>
            <w:r>
              <w:t>Проверка базы ЕСЗ, журналов учета работы детских объединений, приказов, заявлений и др. документации по зачислению обучающихся в детские объединения.</w:t>
            </w:r>
          </w:p>
        </w:tc>
        <w:tc>
          <w:tcPr>
            <w:tcW w:w="2875" w:type="dxa"/>
          </w:tcPr>
          <w:p w:rsidR="002A0360" w:rsidRDefault="00657BBF" w:rsidP="00B70286">
            <w:pPr>
              <w:jc w:val="both"/>
            </w:pPr>
            <w:r>
              <w:t xml:space="preserve">Сверка со списками в журналах детских объединений. Приказы на зачисление, заявления,кол-во обучающихся по программе. </w:t>
            </w:r>
          </w:p>
        </w:tc>
        <w:tc>
          <w:tcPr>
            <w:tcW w:w="2782" w:type="dxa"/>
          </w:tcPr>
          <w:p w:rsidR="002A0360" w:rsidRDefault="00657BBF" w:rsidP="00FD02B9">
            <w:r>
              <w:t>Справка</w:t>
            </w:r>
          </w:p>
          <w:p w:rsidR="00657BBF" w:rsidRDefault="00657BBF" w:rsidP="00FD02B9">
            <w:r>
              <w:t>Трофимчук К.А.</w:t>
            </w:r>
          </w:p>
          <w:p w:rsidR="00657BBF" w:rsidRDefault="00657BBF" w:rsidP="00FD02B9">
            <w:r>
              <w:t>Белова С.В.</w:t>
            </w:r>
          </w:p>
        </w:tc>
      </w:tr>
      <w:tr w:rsidR="00657BBF" w:rsidTr="00DF16FA">
        <w:tc>
          <w:tcPr>
            <w:tcW w:w="2143" w:type="dxa"/>
          </w:tcPr>
          <w:p w:rsidR="00657BBF" w:rsidRDefault="00B70286" w:rsidP="00FD02B9">
            <w:r>
              <w:t>Октябрь</w:t>
            </w:r>
          </w:p>
        </w:tc>
        <w:tc>
          <w:tcPr>
            <w:tcW w:w="2371" w:type="dxa"/>
          </w:tcPr>
          <w:p w:rsidR="00657BBF" w:rsidRDefault="00657BBF" w:rsidP="00FD02B9">
            <w:pPr>
              <w:jc w:val="both"/>
            </w:pPr>
            <w:r>
              <w:t xml:space="preserve">Контроль корректировки расписания в соответствии с тарификацией. </w:t>
            </w:r>
          </w:p>
        </w:tc>
        <w:tc>
          <w:tcPr>
            <w:tcW w:w="2875" w:type="dxa"/>
          </w:tcPr>
          <w:p w:rsidR="00657BBF" w:rsidRDefault="0066344E" w:rsidP="00FD02B9">
            <w:pPr>
              <w:jc w:val="both"/>
            </w:pPr>
            <w:r>
              <w:t>Выявление соответствия тем занятий программе и расписанию.</w:t>
            </w:r>
          </w:p>
        </w:tc>
        <w:tc>
          <w:tcPr>
            <w:tcW w:w="2782" w:type="dxa"/>
          </w:tcPr>
          <w:p w:rsidR="00657BBF" w:rsidRDefault="00657BBF" w:rsidP="00FD02B9">
            <w:r>
              <w:t>Трофимчук К.А.</w:t>
            </w:r>
          </w:p>
          <w:p w:rsidR="00657BBF" w:rsidRDefault="00657BBF" w:rsidP="00FD02B9">
            <w:r>
              <w:t>Хорошилова Т.В.</w:t>
            </w:r>
          </w:p>
        </w:tc>
      </w:tr>
      <w:tr w:rsidR="00DF16FA" w:rsidTr="00A65DED">
        <w:tc>
          <w:tcPr>
            <w:tcW w:w="2143" w:type="dxa"/>
          </w:tcPr>
          <w:p w:rsidR="00DF16FA" w:rsidRDefault="00DF16FA" w:rsidP="00FD02B9">
            <w:r>
              <w:t>Ежемесячно</w:t>
            </w:r>
          </w:p>
        </w:tc>
        <w:tc>
          <w:tcPr>
            <w:tcW w:w="2371" w:type="dxa"/>
          </w:tcPr>
          <w:p w:rsidR="00DF16FA" w:rsidRDefault="00DF16FA" w:rsidP="00FD02B9">
            <w:pPr>
              <w:jc w:val="both"/>
            </w:pPr>
            <w:r>
              <w:t>Проверка журнала учета работы объединения в системе доп.образования.</w:t>
            </w:r>
          </w:p>
        </w:tc>
        <w:tc>
          <w:tcPr>
            <w:tcW w:w="2875" w:type="dxa"/>
          </w:tcPr>
          <w:p w:rsidR="00DF16FA" w:rsidRPr="00B70286" w:rsidRDefault="00DF16FA" w:rsidP="00FD02B9">
            <w:pPr>
              <w:jc w:val="both"/>
            </w:pPr>
            <w:r>
              <w:t>Н</w:t>
            </w:r>
            <w:r w:rsidRPr="00B70286">
              <w:t>аличие справок о состоянии здоровья, записей о беседах по правилам безопасности в журналах</w:t>
            </w:r>
            <w:r>
              <w:t>, своевременное заполнение журнала,учет массовой работы,творческих достижений,заполнение стр.список обучающихся,данные о родителях и классном руководителе,годовой цифровой отчет.</w:t>
            </w:r>
          </w:p>
        </w:tc>
        <w:tc>
          <w:tcPr>
            <w:tcW w:w="2782" w:type="dxa"/>
          </w:tcPr>
          <w:p w:rsidR="00DF16FA" w:rsidRDefault="00DF16FA" w:rsidP="00FD02B9">
            <w:r>
              <w:t>Лозина Т.А. Очаковское ш.10</w:t>
            </w:r>
          </w:p>
          <w:p w:rsidR="00DF16FA" w:rsidRDefault="00DF16FA" w:rsidP="00FD02B9"/>
          <w:p w:rsidR="00DF16FA" w:rsidRDefault="00DF16FA" w:rsidP="00FD02B9">
            <w:r>
              <w:t>Хорошилова Т.В. Кременчугская 46</w:t>
            </w:r>
          </w:p>
          <w:p w:rsidR="00DF16FA" w:rsidRDefault="00DF16FA" w:rsidP="00FD02B9"/>
          <w:p w:rsidR="00DF16FA" w:rsidRDefault="00DF16FA" w:rsidP="00FD02B9">
            <w:r>
              <w:t>Преображенская А.И. Артамонова 2</w:t>
            </w:r>
          </w:p>
        </w:tc>
      </w:tr>
      <w:tr w:rsidR="00DF16FA" w:rsidTr="00A65DED">
        <w:tc>
          <w:tcPr>
            <w:tcW w:w="2143" w:type="dxa"/>
          </w:tcPr>
          <w:p w:rsidR="00DF16FA" w:rsidRDefault="00DF16FA" w:rsidP="00FD02B9">
            <w:r>
              <w:t>Ноябрь, январь, март, май</w:t>
            </w:r>
          </w:p>
        </w:tc>
        <w:tc>
          <w:tcPr>
            <w:tcW w:w="2371" w:type="dxa"/>
          </w:tcPr>
          <w:p w:rsidR="00DF16FA" w:rsidRDefault="00DF16FA" w:rsidP="00FD02B9">
            <w:pPr>
              <w:jc w:val="both"/>
            </w:pPr>
            <w:r>
              <w:t xml:space="preserve">Организация каникул.  Контроль выполнения мероприятий </w:t>
            </w:r>
            <w:r>
              <w:lastRenderedPageBreak/>
              <w:t>программы «Каникулы».</w:t>
            </w:r>
          </w:p>
        </w:tc>
        <w:tc>
          <w:tcPr>
            <w:tcW w:w="2875" w:type="dxa"/>
          </w:tcPr>
          <w:p w:rsidR="00DF16FA" w:rsidRDefault="00DF16FA" w:rsidP="00FD02B9">
            <w:pPr>
              <w:jc w:val="both"/>
            </w:pPr>
            <w:r>
              <w:lastRenderedPageBreak/>
              <w:t xml:space="preserve">Проверка технологий воспитательной работы в каникулярное время, определение  уровня </w:t>
            </w:r>
            <w:r>
              <w:lastRenderedPageBreak/>
              <w:t>эффективности проводимых мероприятий,составления плана программы «Каникулы»</w:t>
            </w:r>
          </w:p>
        </w:tc>
        <w:tc>
          <w:tcPr>
            <w:tcW w:w="2782" w:type="dxa"/>
          </w:tcPr>
          <w:p w:rsidR="00DF16FA" w:rsidRDefault="00DF16FA" w:rsidP="00FD02B9">
            <w:r>
              <w:lastRenderedPageBreak/>
              <w:t>Хорошилова Т.В.</w:t>
            </w:r>
          </w:p>
        </w:tc>
      </w:tr>
    </w:tbl>
    <w:p w:rsidR="002A0360" w:rsidRDefault="002A0360"/>
    <w:sectPr w:rsidR="002A0360" w:rsidSect="00E57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78"/>
    <w:rsid w:val="000200A8"/>
    <w:rsid w:val="000256E7"/>
    <w:rsid w:val="000D2258"/>
    <w:rsid w:val="00282C70"/>
    <w:rsid w:val="002A0360"/>
    <w:rsid w:val="002A6B30"/>
    <w:rsid w:val="002B5F5C"/>
    <w:rsid w:val="002D19B1"/>
    <w:rsid w:val="0031019A"/>
    <w:rsid w:val="00317ACF"/>
    <w:rsid w:val="00364839"/>
    <w:rsid w:val="003936B3"/>
    <w:rsid w:val="0046450F"/>
    <w:rsid w:val="00473396"/>
    <w:rsid w:val="004E0708"/>
    <w:rsid w:val="004F1DCE"/>
    <w:rsid w:val="004F7FC1"/>
    <w:rsid w:val="005854CF"/>
    <w:rsid w:val="005B17FA"/>
    <w:rsid w:val="005C23AB"/>
    <w:rsid w:val="00657BBF"/>
    <w:rsid w:val="0066344E"/>
    <w:rsid w:val="006C2150"/>
    <w:rsid w:val="006D11B8"/>
    <w:rsid w:val="00736E8E"/>
    <w:rsid w:val="00771D23"/>
    <w:rsid w:val="007968A6"/>
    <w:rsid w:val="008A1637"/>
    <w:rsid w:val="008E5B46"/>
    <w:rsid w:val="008F763E"/>
    <w:rsid w:val="00936D5F"/>
    <w:rsid w:val="00A627AE"/>
    <w:rsid w:val="00B0264A"/>
    <w:rsid w:val="00B2795B"/>
    <w:rsid w:val="00B70286"/>
    <w:rsid w:val="00B86E24"/>
    <w:rsid w:val="00BC5CB0"/>
    <w:rsid w:val="00C1293C"/>
    <w:rsid w:val="00C665AB"/>
    <w:rsid w:val="00CB107E"/>
    <w:rsid w:val="00D139BB"/>
    <w:rsid w:val="00D95152"/>
    <w:rsid w:val="00DE1778"/>
    <w:rsid w:val="00DF16FA"/>
    <w:rsid w:val="00E40DD7"/>
    <w:rsid w:val="00E57953"/>
    <w:rsid w:val="00E6519A"/>
    <w:rsid w:val="00F006BA"/>
    <w:rsid w:val="00F322F6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5C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8E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82C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5C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8E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82C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0BEA6-4FA3-4E0F-8F3A-83D91C3A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ГБОУ ЦРТДиЮ Аминьево</cp:lastModifiedBy>
  <cp:revision>2</cp:revision>
  <cp:lastPrinted>2015-12-15T08:34:00Z</cp:lastPrinted>
  <dcterms:created xsi:type="dcterms:W3CDTF">2017-11-20T12:27:00Z</dcterms:created>
  <dcterms:modified xsi:type="dcterms:W3CDTF">2017-11-20T12:27:00Z</dcterms:modified>
</cp:coreProperties>
</file>